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E2" w:rsidRDefault="004C40E2">
      <w:pPr>
        <w:rPr>
          <w:sz w:val="20"/>
        </w:rPr>
      </w:pPr>
    </w:p>
    <w:p w:rsidR="004C40E2" w:rsidRDefault="004C40E2">
      <w:pPr>
        <w:rPr>
          <w:sz w:val="20"/>
        </w:rPr>
      </w:pPr>
    </w:p>
    <w:p w:rsidR="004C40E2" w:rsidRDefault="004C40E2">
      <w:pPr>
        <w:rPr>
          <w:sz w:val="20"/>
        </w:rPr>
      </w:pPr>
    </w:p>
    <w:p w:rsidR="004C40E2" w:rsidRDefault="004C40E2">
      <w:pPr>
        <w:spacing w:before="5"/>
        <w:rPr>
          <w:sz w:val="19"/>
        </w:rPr>
      </w:pPr>
    </w:p>
    <w:p w:rsidR="004C40E2" w:rsidRDefault="001A1147">
      <w:pPr>
        <w:pStyle w:val="Heading1"/>
        <w:spacing w:before="86"/>
        <w:ind w:left="1749"/>
        <w:jc w:val="lef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-584994</wp:posOffset>
            </wp:positionV>
            <wp:extent cx="802005" cy="830199"/>
            <wp:effectExtent l="0" t="0" r="0" b="0"/>
            <wp:wrapNone/>
            <wp:docPr id="1" name="image1.png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IIPM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ENGINEERING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TECHNOLOGY</w:t>
      </w:r>
    </w:p>
    <w:p w:rsidR="004C40E2" w:rsidRDefault="004C40E2">
      <w:pPr>
        <w:spacing w:before="2"/>
        <w:rPr>
          <w:b/>
          <w:sz w:val="25"/>
        </w:rPr>
      </w:pPr>
    </w:p>
    <w:p w:rsidR="004C40E2" w:rsidRDefault="001A1147">
      <w:pPr>
        <w:spacing w:before="35"/>
        <w:ind w:left="2984" w:right="3043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12121"/>
          <w:sz w:val="32"/>
          <w:u w:val="thick" w:color="212121"/>
        </w:rPr>
        <w:t>LESSON</w:t>
      </w:r>
      <w:r>
        <w:rPr>
          <w:rFonts w:ascii="Calibri"/>
          <w:b/>
          <w:color w:val="212121"/>
          <w:spacing w:val="-2"/>
          <w:sz w:val="32"/>
          <w:u w:val="thick" w:color="212121"/>
        </w:rPr>
        <w:t xml:space="preserve"> </w:t>
      </w:r>
      <w:r>
        <w:rPr>
          <w:rFonts w:ascii="Calibri"/>
          <w:b/>
          <w:color w:val="212121"/>
          <w:sz w:val="32"/>
          <w:u w:val="thick" w:color="212121"/>
        </w:rPr>
        <w:t>PLAN:</w:t>
      </w:r>
      <w:r>
        <w:rPr>
          <w:rFonts w:ascii="Calibri"/>
          <w:b/>
          <w:color w:val="212121"/>
          <w:spacing w:val="-2"/>
          <w:sz w:val="32"/>
          <w:u w:val="thick" w:color="212121"/>
        </w:rPr>
        <w:t xml:space="preserve"> </w:t>
      </w:r>
      <w:r>
        <w:rPr>
          <w:rFonts w:ascii="Calibri"/>
          <w:b/>
          <w:color w:val="212121"/>
          <w:sz w:val="32"/>
          <w:u w:val="thick" w:color="212121"/>
        </w:rPr>
        <w:t>2020-21</w:t>
      </w:r>
      <w:bookmarkStart w:id="0" w:name="_GoBack"/>
      <w:bookmarkEnd w:id="0"/>
    </w:p>
    <w:p w:rsidR="004C40E2" w:rsidRDefault="001A1147">
      <w:pPr>
        <w:pStyle w:val="Heading1"/>
        <w:spacing w:before="257"/>
        <w:ind w:right="3048"/>
      </w:pPr>
      <w:r>
        <w:rPr>
          <w:rFonts w:ascii="Cambria"/>
          <w:color w:val="212121"/>
        </w:rPr>
        <w:t>Sub:</w:t>
      </w:r>
      <w:r>
        <w:rPr>
          <w:rFonts w:ascii="Cambria"/>
          <w:color w:val="212121"/>
          <w:spacing w:val="-3"/>
        </w:rPr>
        <w:t xml:space="preserve"> </w:t>
      </w:r>
      <w:r>
        <w:t>Th.4</w:t>
      </w:r>
      <w:r>
        <w:rPr>
          <w:spacing w:val="-4"/>
        </w:rPr>
        <w:t xml:space="preserve"> </w:t>
      </w:r>
      <w:r>
        <w:t>(a).</w:t>
      </w:r>
      <w:r>
        <w:rPr>
          <w:spacing w:val="-3"/>
        </w:rPr>
        <w:t xml:space="preserve"> </w:t>
      </w:r>
      <w:r>
        <w:t>MINERAL</w:t>
      </w:r>
      <w:r>
        <w:rPr>
          <w:spacing w:val="-6"/>
        </w:rPr>
        <w:t xml:space="preserve"> </w:t>
      </w:r>
      <w:r>
        <w:t>DRESSING</w:t>
      </w:r>
    </w:p>
    <w:p w:rsidR="004C40E2" w:rsidRDefault="001A1147">
      <w:pPr>
        <w:pStyle w:val="Heading2"/>
        <w:tabs>
          <w:tab w:val="left" w:pos="2380"/>
          <w:tab w:val="left" w:pos="3100"/>
          <w:tab w:val="left" w:pos="8237"/>
        </w:tabs>
        <w:spacing w:before="259"/>
      </w:pPr>
      <w:r>
        <w:rPr>
          <w:rFonts w:ascii="Cambria"/>
        </w:rPr>
        <w:t>Branch</w:t>
      </w:r>
      <w:r>
        <w:rPr>
          <w:rFonts w:ascii="Cambria"/>
        </w:rPr>
        <w:tab/>
      </w:r>
      <w:r>
        <w:t>:</w:t>
      </w:r>
      <w:r>
        <w:tab/>
        <w:t>Mining</w:t>
      </w:r>
      <w:r>
        <w:tab/>
      </w:r>
      <w:r>
        <w:rPr>
          <w:rFonts w:ascii="Cambria"/>
        </w:rPr>
        <w:t xml:space="preserve">Semester      </w:t>
      </w:r>
      <w:r>
        <w:rPr>
          <w:rFonts w:ascii="Cambria"/>
          <w:spacing w:val="8"/>
        </w:rPr>
        <w:t xml:space="preserve"> </w:t>
      </w:r>
      <w:r>
        <w:t>:</w:t>
      </w:r>
      <w:r>
        <w:rPr>
          <w:spacing w:val="48"/>
        </w:rPr>
        <w:t xml:space="preserve"> </w:t>
      </w:r>
      <w:r>
        <w:t>6</w:t>
      </w:r>
      <w:r>
        <w:rPr>
          <w:vertAlign w:val="superscript"/>
        </w:rPr>
        <w:t>th</w:t>
      </w:r>
    </w:p>
    <w:p w:rsidR="004C40E2" w:rsidRDefault="004C40E2">
      <w:pPr>
        <w:pStyle w:val="BodyText"/>
        <w:spacing w:before="8"/>
        <w:rPr>
          <w:b/>
          <w:sz w:val="19"/>
        </w:rPr>
      </w:pPr>
    </w:p>
    <w:p w:rsidR="004C40E2" w:rsidRDefault="001A1147">
      <w:pPr>
        <w:tabs>
          <w:tab w:val="left" w:pos="2380"/>
          <w:tab w:val="left" w:pos="3100"/>
        </w:tabs>
        <w:ind w:left="220"/>
        <w:jc w:val="both"/>
        <w:rPr>
          <w:rFonts w:ascii="Calibri"/>
          <w:b/>
        </w:rPr>
      </w:pPr>
      <w:r>
        <w:rPr>
          <w:rFonts w:ascii="Cambria"/>
          <w:b/>
        </w:rPr>
        <w:t>Faculty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name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  <w:r>
        <w:rPr>
          <w:rFonts w:ascii="Calibri"/>
          <w:b/>
        </w:rPr>
        <w:tab/>
        <w:t>Sanjay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Kumar</w:t>
      </w:r>
      <w:r>
        <w:rPr>
          <w:rFonts w:ascii="Calibri"/>
          <w:b/>
          <w:spacing w:val="-2"/>
        </w:rPr>
        <w:t xml:space="preserve"> </w:t>
      </w:r>
      <w:proofErr w:type="spellStart"/>
      <w:r>
        <w:rPr>
          <w:rFonts w:ascii="Calibri"/>
          <w:b/>
        </w:rPr>
        <w:t>Majhi</w:t>
      </w:r>
      <w:proofErr w:type="spellEnd"/>
    </w:p>
    <w:p w:rsidR="004C40E2" w:rsidRDefault="004C40E2">
      <w:pPr>
        <w:pStyle w:val="BodyText"/>
        <w:spacing w:before="9"/>
        <w:rPr>
          <w:b/>
          <w:sz w:val="19"/>
        </w:rPr>
      </w:pPr>
    </w:p>
    <w:p w:rsidR="004C40E2" w:rsidRDefault="001A1147">
      <w:pPr>
        <w:pStyle w:val="Heading2"/>
        <w:tabs>
          <w:tab w:val="left" w:pos="2380"/>
          <w:tab w:val="left" w:pos="3100"/>
        </w:tabs>
      </w:pPr>
      <w:r>
        <w:rPr>
          <w:rFonts w:ascii="Cambria"/>
        </w:rPr>
        <w:t>Duration</w:t>
      </w:r>
      <w:r>
        <w:rPr>
          <w:rFonts w:ascii="Cambria"/>
        </w:rPr>
        <w:tab/>
      </w:r>
      <w:r>
        <w:t>:</w:t>
      </w:r>
      <w:r>
        <w:tab/>
        <w:t>60</w:t>
      </w:r>
      <w:r>
        <w:rPr>
          <w:spacing w:val="-1"/>
        </w:rPr>
        <w:t xml:space="preserve"> </w:t>
      </w:r>
      <w:r>
        <w:t>hours</w:t>
      </w:r>
    </w:p>
    <w:p w:rsidR="004C40E2" w:rsidRDefault="004C40E2">
      <w:pPr>
        <w:pStyle w:val="BodyText"/>
        <w:spacing w:before="6"/>
        <w:rPr>
          <w:b/>
          <w:sz w:val="19"/>
        </w:rPr>
      </w:pPr>
    </w:p>
    <w:p w:rsidR="004C40E2" w:rsidRDefault="001A1147">
      <w:pPr>
        <w:tabs>
          <w:tab w:val="left" w:pos="2380"/>
        </w:tabs>
        <w:ind w:left="220"/>
        <w:jc w:val="both"/>
        <w:rPr>
          <w:rFonts w:ascii="Calibri"/>
          <w:b/>
        </w:rPr>
      </w:pPr>
      <w:r>
        <w:rPr>
          <w:rFonts w:ascii="Cambria"/>
          <w:b/>
        </w:rPr>
        <w:t>Objective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</w:p>
    <w:p w:rsidR="004C40E2" w:rsidRDefault="001A114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73" w:lineRule="auto"/>
        <w:ind w:right="650"/>
      </w:pPr>
      <w:r>
        <w:t xml:space="preserve">Explain the dynamic natural agencies that are constantly </w:t>
      </w:r>
      <w:proofErr w:type="spellStart"/>
      <w:r>
        <w:t>moulding</w:t>
      </w:r>
      <w:proofErr w:type="spellEnd"/>
      <w:r>
        <w:t xml:space="preserve"> the landscape of earth. He will be</w:t>
      </w:r>
      <w:r>
        <w:rPr>
          <w:spacing w:val="-47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visualize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erosional and</w:t>
      </w:r>
      <w:r>
        <w:rPr>
          <w:spacing w:val="-2"/>
        </w:rPr>
        <w:t xml:space="preserve"> </w:t>
      </w:r>
      <w:r>
        <w:t>depositional landforms</w:t>
      </w:r>
      <w:r>
        <w:rPr>
          <w:spacing w:val="-1"/>
        </w:rPr>
        <w:t xml:space="preserve"> </w:t>
      </w:r>
      <w:r>
        <w:t>created by natural</w:t>
      </w:r>
      <w:r>
        <w:rPr>
          <w:spacing w:val="-1"/>
        </w:rPr>
        <w:t xml:space="preserve"> </w:t>
      </w:r>
      <w:r>
        <w:t>agencies.</w:t>
      </w:r>
    </w:p>
    <w:p w:rsidR="004C40E2" w:rsidRDefault="001A114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5"/>
        <w:ind w:hanging="361"/>
      </w:pPr>
      <w:r>
        <w:t>Distinguish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Igneous,</w:t>
      </w:r>
      <w:r>
        <w:rPr>
          <w:spacing w:val="-1"/>
        </w:rPr>
        <w:t xml:space="preserve"> </w:t>
      </w:r>
      <w:r>
        <w:t>Sedimentary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Metamorphic</w:t>
      </w:r>
      <w:r>
        <w:rPr>
          <w:spacing w:val="-4"/>
        </w:rPr>
        <w:t xml:space="preserve"> </w:t>
      </w:r>
      <w:r>
        <w:t>rocks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texture and</w:t>
      </w:r>
      <w:r>
        <w:rPr>
          <w:spacing w:val="-1"/>
        </w:rPr>
        <w:t xml:space="preserve"> </w:t>
      </w:r>
      <w:r>
        <w:t>structures.</w:t>
      </w:r>
    </w:p>
    <w:p w:rsidR="004C40E2" w:rsidRDefault="001A114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hanging="361"/>
      </w:pPr>
      <w:r>
        <w:t>Distinguish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one may</w:t>
      </w:r>
      <w:r>
        <w:rPr>
          <w:spacing w:val="-3"/>
        </w:rPr>
        <w:t xml:space="preserve"> </w:t>
      </w:r>
      <w:r>
        <w:t>encounter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field.</w:t>
      </w:r>
    </w:p>
    <w:p w:rsidR="004C40E2" w:rsidRDefault="001A114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9"/>
        <w:ind w:hanging="361"/>
      </w:pPr>
      <w:r>
        <w:t>Underline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crystal</w:t>
      </w:r>
      <w:r>
        <w:rPr>
          <w:spacing w:val="-3"/>
        </w:rPr>
        <w:t xml:space="preserve"> </w:t>
      </w:r>
      <w:r>
        <w:t>structures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minerals.</w:t>
      </w:r>
    </w:p>
    <w:p w:rsidR="004C40E2" w:rsidRDefault="001A114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2" w:line="273" w:lineRule="auto"/>
        <w:ind w:right="731"/>
      </w:pPr>
      <w:r>
        <w:t>Identify minerals based on their physical properties. They will possess a sound knowledge of silicate</w:t>
      </w:r>
      <w:r>
        <w:rPr>
          <w:spacing w:val="-47"/>
        </w:rPr>
        <w:t xml:space="preserve"> </w:t>
      </w:r>
      <w:r>
        <w:t>structures.</w:t>
      </w:r>
    </w:p>
    <w:p w:rsidR="004C40E2" w:rsidRDefault="001A1147">
      <w:pPr>
        <w:pStyle w:val="BodyText"/>
        <w:spacing w:before="4" w:line="276" w:lineRule="auto"/>
        <w:ind w:left="220" w:right="524"/>
        <w:jc w:val="both"/>
      </w:pPr>
      <w:r>
        <w:rPr>
          <w:rFonts w:ascii="Cambria"/>
          <w:b/>
        </w:rPr>
        <w:t>Learning Outcome:</w:t>
      </w:r>
      <w:r>
        <w:rPr>
          <w:rFonts w:ascii="Cambria"/>
          <w:b/>
          <w:spacing w:val="1"/>
        </w:rPr>
        <w:t xml:space="preserve"> </w:t>
      </w:r>
      <w:r>
        <w:t>In majority of the cases, materials that need to be mined in order to reach the hidden</w:t>
      </w:r>
      <w:r>
        <w:rPr>
          <w:spacing w:val="1"/>
        </w:rPr>
        <w:t xml:space="preserve"> </w:t>
      </w:r>
      <w:r>
        <w:t>treasure are rocks and minerals. It i</w:t>
      </w:r>
      <w:r>
        <w:t>s therefore, essential for a mining engineer to have the basic knowledge of</w:t>
      </w:r>
      <w:r>
        <w:rPr>
          <w:spacing w:val="-47"/>
        </w:rPr>
        <w:t xml:space="preserve"> </w:t>
      </w:r>
      <w:r>
        <w:t>geology.</w:t>
      </w:r>
    </w:p>
    <w:p w:rsidR="004C40E2" w:rsidRDefault="004C40E2">
      <w:pPr>
        <w:pStyle w:val="BodyText"/>
        <w:spacing w:before="7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9"/>
        <w:gridCol w:w="1260"/>
        <w:gridCol w:w="1079"/>
        <w:gridCol w:w="1799"/>
        <w:gridCol w:w="2610"/>
        <w:gridCol w:w="1683"/>
      </w:tblGrid>
      <w:tr w:rsidR="004C40E2">
        <w:trPr>
          <w:trHeight w:val="882"/>
        </w:trPr>
        <w:tc>
          <w:tcPr>
            <w:tcW w:w="828" w:type="dxa"/>
          </w:tcPr>
          <w:p w:rsidR="004C40E2" w:rsidRDefault="001A1147">
            <w:pPr>
              <w:pStyle w:val="TableParagraph"/>
              <w:ind w:left="266" w:right="238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260" w:type="dxa"/>
          </w:tcPr>
          <w:p w:rsidR="004C40E2" w:rsidRDefault="001A1147">
            <w:pPr>
              <w:pStyle w:val="TableParagraph"/>
              <w:ind w:left="154" w:right="138" w:hanging="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Proposed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Week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ind w:left="364" w:right="106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Lecture No.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7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Sub.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988" w:right="236" w:hanging="718"/>
              <w:rPr>
                <w:b/>
                <w:sz w:val="24"/>
              </w:rPr>
            </w:pPr>
            <w:r>
              <w:rPr>
                <w:b/>
                <w:sz w:val="24"/>
              </w:rPr>
              <w:t>Important Teaching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493" w:right="393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</w:tr>
      <w:tr w:rsidR="004C40E2">
        <w:trPr>
          <w:trHeight w:val="681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1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079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:rsidR="004C40E2" w:rsidRDefault="001A114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4C40E2" w:rsidRDefault="001A1147">
            <w:pPr>
              <w:pStyle w:val="TableParagraph"/>
              <w:spacing w:before="1"/>
              <w:ind w:left="445" w:right="4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</w:t>
            </w:r>
            <w:r>
              <w:rPr>
                <w:rFonts w:ascii="Arial MT"/>
                <w:sz w:val="14"/>
              </w:rPr>
              <w:t>ST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1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502" w:right="467" w:firstLine="33"/>
              <w:rPr>
                <w:sz w:val="24"/>
              </w:rPr>
            </w:pPr>
            <w:r>
              <w:rPr>
                <w:sz w:val="24"/>
              </w:rPr>
              <w:t>mineral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dressing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71" w:lineRule="exact"/>
              <w:ind w:left="11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Introduction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1104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502" w:right="467" w:firstLine="33"/>
              <w:rPr>
                <w:sz w:val="24"/>
              </w:rPr>
            </w:pPr>
            <w:r>
              <w:rPr>
                <w:sz w:val="24"/>
              </w:rPr>
              <w:t>mineral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dressing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216" w:firstLine="67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objective &amp; scope of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application of mineral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dressing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surface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&amp;</w:t>
            </w:r>
          </w:p>
          <w:p w:rsidR="004C40E2" w:rsidRDefault="001A1147">
            <w:pPr>
              <w:pStyle w:val="TableParagraph"/>
              <w:spacing w:line="260" w:lineRule="exact"/>
              <w:ind w:left="112"/>
              <w:jc w:val="both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u/g</w:t>
            </w:r>
            <w:proofErr w:type="gramEnd"/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mines.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830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5" w:lineRule="exact"/>
              <w:ind w:left="259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2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principle of</w:t>
            </w:r>
          </w:p>
          <w:p w:rsidR="004C40E2" w:rsidRDefault="001A1147">
            <w:pPr>
              <w:pStyle w:val="TableParagraph"/>
              <w:spacing w:line="270" w:lineRule="atLeast"/>
              <w:ind w:left="112" w:right="626"/>
              <w:rPr>
                <w:sz w:val="24"/>
              </w:rPr>
            </w:pPr>
            <w:r>
              <w:rPr>
                <w:sz w:val="24"/>
              </w:rPr>
              <w:t>Blake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crushers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37" w:lineRule="auto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1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1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1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Difft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 crushers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1A1147">
            <w:pPr>
              <w:pStyle w:val="TableParagraph"/>
              <w:spacing w:before="216"/>
              <w:ind w:left="448" w:right="4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2</w:t>
            </w:r>
            <w:r>
              <w:rPr>
                <w:rFonts w:ascii="Arial MT"/>
                <w:sz w:val="14"/>
              </w:rPr>
              <w:t>ND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914"/>
              <w:rPr>
                <w:sz w:val="24"/>
              </w:rPr>
            </w:pPr>
            <w:r>
              <w:rPr>
                <w:sz w:val="24"/>
              </w:rPr>
              <w:t>gyratory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crushers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71" w:lineRule="exact"/>
              <w:ind w:left="112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roll</w:t>
            </w:r>
            <w:proofErr w:type="gramEnd"/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crusher.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</w:tbl>
    <w:p w:rsidR="004C40E2" w:rsidRDefault="004C40E2">
      <w:pPr>
        <w:rPr>
          <w:sz w:val="20"/>
        </w:rPr>
        <w:sectPr w:rsidR="004C40E2">
          <w:type w:val="continuous"/>
          <w:pgSz w:w="12240" w:h="15840"/>
          <w:pgMar w:top="110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9"/>
        <w:gridCol w:w="1260"/>
        <w:gridCol w:w="1079"/>
        <w:gridCol w:w="1799"/>
        <w:gridCol w:w="2610"/>
        <w:gridCol w:w="1683"/>
      </w:tblGrid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lastRenderedPageBreak/>
              <w:t>07</w:t>
            </w:r>
          </w:p>
        </w:tc>
        <w:tc>
          <w:tcPr>
            <w:tcW w:w="1079" w:type="dxa"/>
            <w:vMerge w:val="restart"/>
          </w:tcPr>
          <w:p w:rsidR="004C40E2" w:rsidRDefault="004C40E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71" w:lineRule="exact"/>
              <w:ind w:left="11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cone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crushers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1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Unit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Test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&amp; Doubt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class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43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4C40E2" w:rsidRDefault="001A1147">
            <w:pPr>
              <w:pStyle w:val="TableParagraph"/>
              <w:ind w:left="448" w:right="4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3</w:t>
            </w:r>
            <w:r>
              <w:rPr>
                <w:rFonts w:ascii="Arial MT"/>
                <w:sz w:val="14"/>
              </w:rPr>
              <w:t>RD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5" w:lineRule="exact"/>
              <w:ind w:left="540"/>
              <w:rPr>
                <w:sz w:val="20"/>
              </w:rPr>
            </w:pPr>
            <w:r>
              <w:rPr>
                <w:sz w:val="20"/>
              </w:rPr>
              <w:t>Grinding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37" w:lineRule="auto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Grinding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505"/>
              <w:rPr>
                <w:sz w:val="24"/>
              </w:rPr>
            </w:pPr>
            <w:r>
              <w:rPr>
                <w:sz w:val="24"/>
              </w:rPr>
              <w:t>principle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Grinding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386"/>
              <w:rPr>
                <w:sz w:val="24"/>
              </w:rPr>
            </w:pPr>
            <w:r>
              <w:rPr>
                <w:sz w:val="24"/>
              </w:rPr>
              <w:t>open circuit grinding,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grinding,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88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Grinding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wet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grinding.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  <w:p w:rsidR="004C40E2" w:rsidRDefault="001A1147">
            <w:pPr>
              <w:pStyle w:val="TableParagraph"/>
              <w:spacing w:line="228" w:lineRule="exact"/>
              <w:ind w:left="111" w:right="58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1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spacing w:before="1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4C40E2" w:rsidRDefault="001A1147">
            <w:pPr>
              <w:pStyle w:val="TableParagraph"/>
              <w:ind w:left="448" w:right="4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4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spacing w:before="1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Grinding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dry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grinding.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  <w:p w:rsidR="004C40E2" w:rsidRDefault="001A1147">
            <w:pPr>
              <w:pStyle w:val="TableParagraph"/>
              <w:spacing w:line="230" w:lineRule="atLeast"/>
              <w:ind w:left="111" w:right="58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Grinding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Doubt class</w:t>
            </w:r>
          </w:p>
        </w:tc>
        <w:tc>
          <w:tcPr>
            <w:tcW w:w="1683" w:type="dxa"/>
          </w:tcPr>
          <w:p w:rsidR="004C40E2" w:rsidRDefault="004C40E2">
            <w:pPr>
              <w:pStyle w:val="TableParagraph"/>
              <w:rPr>
                <w:rFonts w:ascii="Calibri"/>
                <w:sz w:val="18"/>
              </w:rPr>
            </w:pPr>
          </w:p>
          <w:p w:rsidR="004C40E2" w:rsidRDefault="001A1147">
            <w:pPr>
              <w:pStyle w:val="TableParagraph"/>
              <w:ind w:left="5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</w:t>
            </w:r>
          </w:p>
        </w:tc>
      </w:tr>
      <w:tr w:rsidR="004C40E2">
        <w:trPr>
          <w:trHeight w:val="688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  <w:p w:rsidR="004C40E2" w:rsidRDefault="001A1147">
            <w:pPr>
              <w:pStyle w:val="TableParagraph"/>
              <w:spacing w:line="228" w:lineRule="exact"/>
              <w:ind w:left="111" w:right="58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16</w:t>
            </w:r>
          </w:p>
        </w:tc>
        <w:tc>
          <w:tcPr>
            <w:tcW w:w="1079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1A1147">
            <w:pPr>
              <w:pStyle w:val="TableParagraph"/>
              <w:spacing w:before="222"/>
              <w:ind w:left="378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:rsidR="004C40E2" w:rsidRDefault="001A1147">
            <w:pPr>
              <w:pStyle w:val="TableParagraph"/>
              <w:spacing w:before="1"/>
              <w:ind w:left="448" w:right="4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5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  <w:p w:rsidR="004C40E2" w:rsidRDefault="001A1147">
            <w:pPr>
              <w:pStyle w:val="TableParagraph"/>
              <w:spacing w:line="230" w:lineRule="atLeast"/>
              <w:ind w:left="111" w:right="58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88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1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Particles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shape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&amp; size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  <w:p w:rsidR="004C40E2" w:rsidRDefault="001A1147">
            <w:pPr>
              <w:pStyle w:val="TableParagraph"/>
              <w:spacing w:line="228" w:lineRule="exact"/>
              <w:ind w:left="111" w:right="58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47" w:lineRule="exact"/>
              <w:ind w:left="112"/>
            </w:pPr>
            <w:r>
              <w:t>Sub-level</w:t>
            </w:r>
            <w:r>
              <w:rPr>
                <w:spacing w:val="-1"/>
              </w:rPr>
              <w:t xml:space="preserve"> </w:t>
            </w:r>
            <w:r>
              <w:t>technique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Unit test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43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4C40E2">
        <w:trPr>
          <w:trHeight w:val="681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1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6"/>
              <w:rPr>
                <w:rFonts w:ascii="Calibri"/>
              </w:rPr>
            </w:pPr>
          </w:p>
          <w:p w:rsidR="004C40E2" w:rsidRDefault="001A1147">
            <w:pPr>
              <w:pStyle w:val="TableParagraph"/>
              <w:ind w:left="448" w:right="4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6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1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502" w:right="476" w:firstLine="19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Screening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37" w:lineRule="auto"/>
              <w:ind w:left="110" w:right="868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Screening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405"/>
              <w:rPr>
                <w:sz w:val="24"/>
              </w:rPr>
            </w:pPr>
            <w:r>
              <w:rPr>
                <w:sz w:val="24"/>
              </w:rPr>
              <w:t>principle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37" w:lineRule="auto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4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4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4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868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Screening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1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Classification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types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868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Screening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classifier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2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1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1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4C40E2" w:rsidRDefault="001A1147">
            <w:pPr>
              <w:pStyle w:val="TableParagraph"/>
              <w:ind w:left="448" w:right="4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7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1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868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Screening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their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37" w:lineRule="auto"/>
              <w:ind w:left="110" w:right="868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Screening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Doubt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before="1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4C40E2">
        <w:trPr>
          <w:trHeight w:val="691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336" w:firstLine="261"/>
              <w:rPr>
                <w:sz w:val="20"/>
              </w:rPr>
            </w:pPr>
            <w:r>
              <w:rPr>
                <w:sz w:val="20"/>
              </w:rPr>
              <w:t>Gravity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Concentration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Introduction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</w:tbl>
    <w:p w:rsidR="004C40E2" w:rsidRDefault="004C40E2">
      <w:pPr>
        <w:spacing w:line="217" w:lineRule="exact"/>
        <w:rPr>
          <w:sz w:val="20"/>
        </w:rPr>
        <w:sectPr w:rsidR="004C40E2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9"/>
        <w:gridCol w:w="1260"/>
        <w:gridCol w:w="1079"/>
        <w:gridCol w:w="1799"/>
        <w:gridCol w:w="2610"/>
        <w:gridCol w:w="1683"/>
      </w:tblGrid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lastRenderedPageBreak/>
              <w:t>28</w:t>
            </w:r>
          </w:p>
        </w:tc>
        <w:tc>
          <w:tcPr>
            <w:tcW w:w="1079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:rsidR="004C40E2" w:rsidRDefault="001A1147">
            <w:pPr>
              <w:pStyle w:val="TableParagraph"/>
              <w:ind w:left="37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60" w:type="dxa"/>
          </w:tcPr>
          <w:p w:rsidR="004C40E2" w:rsidRDefault="004C40E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467"/>
              <w:rPr>
                <w:sz w:val="20"/>
              </w:rPr>
            </w:pPr>
            <w:r>
              <w:rPr>
                <w:sz w:val="20"/>
              </w:rPr>
              <w:t>Gravity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Concentration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principles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</w:rPr>
              <w:t>wilfly</w:t>
            </w:r>
            <w:proofErr w:type="spellEnd"/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table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88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4C40E2" w:rsidRDefault="001A1147">
            <w:pPr>
              <w:pStyle w:val="TableParagraph"/>
              <w:ind w:left="448" w:right="4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8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467"/>
              <w:rPr>
                <w:sz w:val="20"/>
              </w:rPr>
            </w:pPr>
            <w:r>
              <w:rPr>
                <w:sz w:val="20"/>
              </w:rPr>
              <w:t>Gravity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Concentration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  <w:p w:rsidR="004C40E2" w:rsidRDefault="001A1147">
            <w:pPr>
              <w:pStyle w:val="TableParagraph"/>
              <w:spacing w:line="228" w:lineRule="exact"/>
              <w:ind w:left="111" w:right="58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467"/>
              <w:rPr>
                <w:sz w:val="20"/>
              </w:rPr>
            </w:pPr>
            <w:r>
              <w:rPr>
                <w:sz w:val="20"/>
              </w:rPr>
              <w:t>Gravity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Concentration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Intro.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jigs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757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467"/>
              <w:rPr>
                <w:sz w:val="20"/>
              </w:rPr>
            </w:pPr>
            <w:r>
              <w:rPr>
                <w:sz w:val="20"/>
              </w:rPr>
              <w:t>Gravity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Concentration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elementary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idea</w:t>
            </w:r>
          </w:p>
          <w:p w:rsidR="004C40E2" w:rsidRDefault="001A1147">
            <w:pPr>
              <w:pStyle w:val="TableParagraph"/>
              <w:spacing w:line="252" w:lineRule="exact"/>
              <w:ind w:left="112" w:right="193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regarding</w:t>
            </w:r>
            <w:proofErr w:type="gramEnd"/>
            <w:r>
              <w:rPr>
                <w:rFonts w:ascii="Arial MT"/>
              </w:rPr>
              <w:t xml:space="preserve"> the operation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jigs.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586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467"/>
              <w:rPr>
                <w:sz w:val="20"/>
              </w:rPr>
            </w:pPr>
            <w:r>
              <w:rPr>
                <w:sz w:val="20"/>
              </w:rPr>
              <w:t>Gravity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Concentration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Shaking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table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6"/>
              <w:rPr>
                <w:rFonts w:ascii="Calibri"/>
              </w:rPr>
            </w:pPr>
          </w:p>
          <w:p w:rsidR="004C40E2" w:rsidRDefault="001A1147">
            <w:pPr>
              <w:pStyle w:val="TableParagraph"/>
              <w:ind w:left="448" w:right="43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9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467"/>
              <w:rPr>
                <w:sz w:val="20"/>
              </w:rPr>
            </w:pPr>
            <w:r>
              <w:rPr>
                <w:sz w:val="20"/>
              </w:rPr>
              <w:t>Gravity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Concentration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43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4C40E2">
        <w:trPr>
          <w:trHeight w:val="681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1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34</w:t>
            </w:r>
          </w:p>
        </w:tc>
        <w:tc>
          <w:tcPr>
            <w:tcW w:w="1079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1A1147">
            <w:pPr>
              <w:pStyle w:val="TableParagraph"/>
              <w:spacing w:before="218"/>
              <w:ind w:left="37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1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587"/>
              <w:rPr>
                <w:sz w:val="20"/>
              </w:rPr>
            </w:pPr>
            <w:r>
              <w:rPr>
                <w:spacing w:val="-1"/>
                <w:sz w:val="20"/>
              </w:rPr>
              <w:t>Heavy 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37" w:lineRule="auto"/>
              <w:ind w:left="110" w:right="587"/>
              <w:rPr>
                <w:sz w:val="20"/>
              </w:rPr>
            </w:pPr>
            <w:r>
              <w:rPr>
                <w:spacing w:val="-1"/>
                <w:sz w:val="20"/>
              </w:rPr>
              <w:t>Heavy 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37" w:lineRule="auto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587"/>
              <w:rPr>
                <w:sz w:val="20"/>
              </w:rPr>
            </w:pPr>
            <w:r>
              <w:rPr>
                <w:spacing w:val="-1"/>
                <w:sz w:val="20"/>
              </w:rPr>
              <w:t>Heavy 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Dense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70" w:right="19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6"/>
              <w:rPr>
                <w:rFonts w:ascii="Calibri"/>
              </w:rPr>
            </w:pPr>
          </w:p>
          <w:p w:rsidR="004C40E2" w:rsidRDefault="001A1147">
            <w:pPr>
              <w:pStyle w:val="TableParagraph"/>
              <w:ind w:left="414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10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587"/>
              <w:rPr>
                <w:sz w:val="20"/>
              </w:rPr>
            </w:pPr>
            <w:r>
              <w:rPr>
                <w:spacing w:val="-1"/>
                <w:sz w:val="20"/>
              </w:rPr>
              <w:t>Heavy 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Lab.</w:t>
            </w:r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Heavey</w:t>
            </w:r>
            <w:proofErr w:type="spellEnd"/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Liquid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test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1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1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1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587"/>
              <w:rPr>
                <w:sz w:val="20"/>
              </w:rPr>
            </w:pPr>
            <w:r>
              <w:rPr>
                <w:spacing w:val="-1"/>
                <w:sz w:val="20"/>
              </w:rPr>
              <w:t>Heavy 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Organic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efficiency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4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4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4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37" w:lineRule="auto"/>
              <w:ind w:left="110" w:right="587"/>
              <w:rPr>
                <w:sz w:val="20"/>
              </w:rPr>
            </w:pPr>
            <w:r>
              <w:rPr>
                <w:spacing w:val="-1"/>
                <w:sz w:val="20"/>
              </w:rPr>
              <w:t>Heavy 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Doubt class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37" w:lineRule="auto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587"/>
              <w:rPr>
                <w:sz w:val="20"/>
              </w:rPr>
            </w:pPr>
            <w:r>
              <w:rPr>
                <w:spacing w:val="-1"/>
                <w:sz w:val="20"/>
              </w:rPr>
              <w:t>Heavy 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DMS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Circuit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3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3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:rsidR="004C40E2" w:rsidRDefault="001A1147">
            <w:pPr>
              <w:pStyle w:val="TableParagraph"/>
              <w:ind w:left="414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11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3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before="106"/>
              <w:ind w:left="475" w:right="335" w:hanging="113"/>
              <w:rPr>
                <w:sz w:val="20"/>
              </w:rPr>
            </w:pPr>
            <w:r>
              <w:rPr>
                <w:spacing w:val="-1"/>
                <w:sz w:val="20"/>
              </w:rPr>
              <w:t>Heavy Media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Unit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Test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4C40E2">
        <w:trPr>
          <w:trHeight w:val="688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4C40E2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4C40E2" w:rsidRDefault="001A1147">
            <w:pPr>
              <w:pStyle w:val="TableParagraph"/>
              <w:ind w:left="497"/>
              <w:rPr>
                <w:sz w:val="20"/>
              </w:rPr>
            </w:pPr>
            <w:r>
              <w:rPr>
                <w:sz w:val="20"/>
              </w:rPr>
              <w:t>Floatation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Introduction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1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Floatation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845"/>
              <w:rPr>
                <w:sz w:val="24"/>
              </w:rPr>
            </w:pPr>
            <w:r>
              <w:rPr>
                <w:sz w:val="24"/>
              </w:rPr>
              <w:t>principle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floatation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37" w:lineRule="auto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Floatation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42" w:lineRule="auto"/>
              <w:ind w:left="112" w:right="927"/>
              <w:rPr>
                <w:rFonts w:ascii="Arial MT"/>
              </w:rPr>
            </w:pPr>
            <w:r>
              <w:rPr>
                <w:rFonts w:ascii="Arial MT"/>
              </w:rPr>
              <w:t>Classification of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minerals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  <w:p w:rsidR="004C40E2" w:rsidRDefault="001A1147">
            <w:pPr>
              <w:pStyle w:val="TableParagraph"/>
              <w:spacing w:line="230" w:lineRule="atLeast"/>
              <w:ind w:left="111" w:right="58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88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4C40E2" w:rsidRDefault="001A1147">
            <w:pPr>
              <w:pStyle w:val="TableParagraph"/>
              <w:spacing w:before="1"/>
              <w:ind w:left="414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12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Floatation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Collector &amp;</w:t>
            </w:r>
            <w:r>
              <w:rPr>
                <w:rFonts w:ascii="Arial MT"/>
                <w:spacing w:val="-3"/>
              </w:rPr>
              <w:t xml:space="preserve"> </w:t>
            </w:r>
            <w:proofErr w:type="spellStart"/>
            <w:r>
              <w:rPr>
                <w:rFonts w:ascii="Arial MT"/>
              </w:rPr>
              <w:t>frothers</w:t>
            </w:r>
            <w:proofErr w:type="spellEnd"/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  <w:p w:rsidR="004C40E2" w:rsidRDefault="001A1147">
            <w:pPr>
              <w:pStyle w:val="TableParagraph"/>
              <w:spacing w:line="228" w:lineRule="exact"/>
              <w:ind w:left="111" w:right="58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46</w:t>
            </w:r>
          </w:p>
        </w:tc>
        <w:tc>
          <w:tcPr>
            <w:tcW w:w="1079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</w:rPr>
            </w:pPr>
          </w:p>
          <w:p w:rsidR="004C40E2" w:rsidRDefault="001A1147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Floatation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Regulators &amp;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imp.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2"/>
              </w:rPr>
              <w:t xml:space="preserve"> </w:t>
            </w:r>
            <w:proofErr w:type="spellStart"/>
            <w:r>
              <w:rPr>
                <w:rFonts w:ascii="Arial MT"/>
              </w:rPr>
              <w:t>ph</w:t>
            </w:r>
            <w:proofErr w:type="spellEnd"/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Floatation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Typical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floatation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plant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685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Processing</w:t>
            </w:r>
          </w:p>
          <w:p w:rsidR="004C40E2" w:rsidRDefault="001A114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88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Floatation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560"/>
              <w:rPr>
                <w:rFonts w:ascii="Arial MT"/>
              </w:rPr>
            </w:pPr>
            <w:r>
              <w:rPr>
                <w:rFonts w:ascii="Arial MT"/>
              </w:rPr>
              <w:t>Control of floatation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plant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  <w:p w:rsidR="004C40E2" w:rsidRDefault="001A1147">
            <w:pPr>
              <w:pStyle w:val="TableParagraph"/>
              <w:spacing w:line="228" w:lineRule="exact"/>
              <w:ind w:left="111" w:right="58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</w:tbl>
    <w:p w:rsidR="004C40E2" w:rsidRDefault="004C40E2">
      <w:pPr>
        <w:spacing w:line="228" w:lineRule="exact"/>
        <w:rPr>
          <w:sz w:val="20"/>
        </w:rPr>
        <w:sectPr w:rsidR="004C40E2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9"/>
        <w:gridCol w:w="1260"/>
        <w:gridCol w:w="1079"/>
        <w:gridCol w:w="1799"/>
        <w:gridCol w:w="2610"/>
        <w:gridCol w:w="1683"/>
      </w:tblGrid>
      <w:tr w:rsidR="004C40E2">
        <w:trPr>
          <w:trHeight w:val="683"/>
        </w:trPr>
        <w:tc>
          <w:tcPr>
            <w:tcW w:w="828" w:type="dxa"/>
          </w:tcPr>
          <w:p w:rsidR="004C40E2" w:rsidRDefault="004C40E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vMerge w:val="restart"/>
          </w:tcPr>
          <w:p w:rsidR="004C40E2" w:rsidRDefault="004C40E2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C40E2" w:rsidRDefault="004C40E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4C40E2" w:rsidRDefault="004C40E2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</w:tcPr>
          <w:p w:rsidR="004C40E2" w:rsidRDefault="004C40E2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:rsidR="004C40E2" w:rsidRDefault="004C40E2">
            <w:pPr>
              <w:pStyle w:val="TableParagraph"/>
              <w:rPr>
                <w:sz w:val="20"/>
              </w:rPr>
            </w:pPr>
          </w:p>
        </w:tc>
      </w:tr>
      <w:tr w:rsidR="004C40E2">
        <w:trPr>
          <w:trHeight w:val="827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2"/>
              <w:rPr>
                <w:rFonts w:ascii="Calibri"/>
                <w:sz w:val="32"/>
              </w:rPr>
            </w:pPr>
          </w:p>
          <w:p w:rsidR="004C40E2" w:rsidRDefault="001A1147">
            <w:pPr>
              <w:pStyle w:val="TableParagraph"/>
              <w:ind w:left="414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13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Floatation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C40E2" w:rsidRDefault="001A1147">
            <w:pPr>
              <w:pStyle w:val="TableParagraph"/>
              <w:spacing w:line="270" w:lineRule="atLeast"/>
              <w:ind w:left="112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frother</w:t>
            </w:r>
            <w:proofErr w:type="spellEnd"/>
            <w:proofErr w:type="gramEnd"/>
            <w:r>
              <w:rPr>
                <w:sz w:val="24"/>
              </w:rPr>
              <w:t>, collection,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depressants.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586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Floatation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illustrate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floatation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cell.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  <w:p w:rsidR="004C40E2" w:rsidRDefault="001A1147">
            <w:pPr>
              <w:pStyle w:val="TableParagraph"/>
              <w:spacing w:line="230" w:lineRule="atLeast"/>
              <w:ind w:left="111" w:right="586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757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Floatation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95"/>
              <w:rPr>
                <w:rFonts w:ascii="Arial MT"/>
              </w:rPr>
            </w:pPr>
            <w:r>
              <w:rPr>
                <w:rFonts w:ascii="Arial MT"/>
              </w:rPr>
              <w:t>Doubt class on Previous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Topics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586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322" w:firstLine="100"/>
              <w:rPr>
                <w:sz w:val="20"/>
              </w:rPr>
            </w:pPr>
            <w:r>
              <w:rPr>
                <w:sz w:val="20"/>
              </w:rPr>
              <w:t>Magnetic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:rsidR="004C40E2" w:rsidRDefault="001A1147">
            <w:pPr>
              <w:pStyle w:val="TableParagraph"/>
              <w:spacing w:line="230" w:lineRule="atLeast"/>
              <w:ind w:left="523" w:right="301" w:hanging="2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Electrostatic </w:t>
            </w:r>
            <w:r>
              <w:rPr>
                <w:sz w:val="20"/>
              </w:rPr>
              <w:t>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Introduction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8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4C40E2" w:rsidRDefault="001A1147">
            <w:pPr>
              <w:pStyle w:val="TableParagraph"/>
              <w:ind w:left="414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14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Magnetic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:rsidR="004C40E2" w:rsidRDefault="001A114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Electrostatic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Separators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48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Working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Principle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</w:p>
          <w:p w:rsidR="004C40E2" w:rsidRDefault="001A1147">
            <w:pPr>
              <w:pStyle w:val="TableParagraph"/>
              <w:spacing w:line="251" w:lineRule="exact"/>
              <w:ind w:left="112"/>
            </w:pPr>
            <w:r>
              <w:t>Magnetic</w:t>
            </w:r>
            <w:r>
              <w:rPr>
                <w:spacing w:val="-2"/>
              </w:rPr>
              <w:t xml:space="preserve"> </w:t>
            </w:r>
            <w:r>
              <w:t>Separators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91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spacing w:before="1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spacing w:before="1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Magnetic 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Electrostatic</w:t>
            </w:r>
          </w:p>
          <w:p w:rsidR="004C40E2" w:rsidRDefault="001A114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Separators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291"/>
              <w:rPr>
                <w:rFonts w:ascii="Arial MT"/>
              </w:rPr>
            </w:pPr>
            <w:r>
              <w:rPr>
                <w:rFonts w:ascii="Arial MT"/>
              </w:rPr>
              <w:t>Magnetic properties of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Substances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8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Magnetic 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Electrostatic</w:t>
            </w:r>
          </w:p>
          <w:p w:rsidR="004C40E2" w:rsidRDefault="001A114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Separators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42" w:lineRule="auto"/>
              <w:ind w:left="112"/>
            </w:pPr>
            <w:r>
              <w:rPr>
                <w:rFonts w:ascii="Arial MT"/>
              </w:rPr>
              <w:t>Applications of</w:t>
            </w:r>
            <w:r>
              <w:rPr>
                <w:rFonts w:ascii="Arial MT"/>
                <w:spacing w:val="1"/>
              </w:rPr>
              <w:t xml:space="preserve"> </w:t>
            </w:r>
            <w:r>
              <w:t>Magnetic</w:t>
            </w:r>
            <w:r>
              <w:rPr>
                <w:spacing w:val="-52"/>
              </w:rPr>
              <w:t xml:space="preserve"> </w:t>
            </w:r>
            <w:r>
              <w:t>Separators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Magnetic 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Electrostatic</w:t>
            </w:r>
          </w:p>
          <w:p w:rsidR="004C40E2" w:rsidRDefault="001A114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Separators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49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Working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Principle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</w:p>
          <w:p w:rsidR="004C40E2" w:rsidRDefault="001A114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electrostatic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separators.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spacing w:line="237" w:lineRule="auto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4C40E2">
            <w:pPr>
              <w:pStyle w:val="TableParagraph"/>
              <w:rPr>
                <w:rFonts w:ascii="Calibri"/>
                <w:sz w:val="26"/>
              </w:rPr>
            </w:pPr>
          </w:p>
          <w:p w:rsidR="004C40E2" w:rsidRDefault="001A1147">
            <w:pPr>
              <w:pStyle w:val="TableParagraph"/>
              <w:spacing w:before="166"/>
              <w:ind w:left="414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15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Magnetic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:rsidR="004C40E2" w:rsidRDefault="001A1147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Electrostatic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Separators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48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Applications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</w:p>
          <w:p w:rsidR="004C40E2" w:rsidRDefault="001A114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electrostatic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separators.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1080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4C40E2" w:rsidRDefault="001A1147">
            <w:pPr>
              <w:pStyle w:val="TableParagraph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4C40E2" w:rsidRDefault="001A1147">
            <w:pPr>
              <w:pStyle w:val="TableParagraph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 w:right="678"/>
              <w:jc w:val="both"/>
              <w:rPr>
                <w:sz w:val="20"/>
              </w:rPr>
            </w:pPr>
            <w:r>
              <w:rPr>
                <w:sz w:val="20"/>
              </w:rPr>
              <w:t>Magnetic 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Electrostatic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Separators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ind w:left="112" w:right="291"/>
              <w:rPr>
                <w:sz w:val="24"/>
              </w:rPr>
            </w:pPr>
            <w:r>
              <w:rPr>
                <w:sz w:val="24"/>
              </w:rPr>
              <w:t>Use in O/C &amp; u/g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electrostatic</w:t>
            </w:r>
          </w:p>
          <w:p w:rsidR="004C40E2" w:rsidRDefault="001A1147">
            <w:pPr>
              <w:pStyle w:val="TableParagraph"/>
              <w:spacing w:line="250" w:lineRule="atLeast"/>
              <w:ind w:left="112" w:right="357"/>
            </w:pPr>
            <w:r>
              <w:rPr>
                <w:sz w:val="24"/>
              </w:rPr>
              <w:t xml:space="preserve">separators &amp; </w:t>
            </w:r>
            <w:r>
              <w:t>Magnetic</w:t>
            </w:r>
            <w:r>
              <w:rPr>
                <w:spacing w:val="-52"/>
              </w:rPr>
              <w:t xml:space="preserve"> </w:t>
            </w:r>
            <w:r>
              <w:t>Separators</w:t>
            </w:r>
          </w:p>
        </w:tc>
        <w:tc>
          <w:tcPr>
            <w:tcW w:w="1683" w:type="dxa"/>
          </w:tcPr>
          <w:p w:rsidR="004C40E2" w:rsidRDefault="001A1147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>Principles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</w:tr>
      <w:tr w:rsidR="004C40E2">
        <w:trPr>
          <w:trHeight w:val="689"/>
        </w:trPr>
        <w:tc>
          <w:tcPr>
            <w:tcW w:w="828" w:type="dxa"/>
          </w:tcPr>
          <w:p w:rsidR="004C40E2" w:rsidRDefault="004C40E2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spacing w:before="1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4C40E2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4C40E2" w:rsidRDefault="001A1147">
            <w:pPr>
              <w:pStyle w:val="TableParagraph"/>
              <w:spacing w:before="1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Magnetic 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Electrostatic</w:t>
            </w:r>
          </w:p>
          <w:p w:rsidR="004C40E2" w:rsidRDefault="001A114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Separators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Unit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Test</w:t>
            </w:r>
          </w:p>
        </w:tc>
        <w:tc>
          <w:tcPr>
            <w:tcW w:w="1683" w:type="dxa"/>
          </w:tcPr>
          <w:p w:rsidR="004C40E2" w:rsidRDefault="004C40E2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4C40E2" w:rsidRDefault="001A1147">
            <w:pPr>
              <w:pStyle w:val="TableParagraph"/>
              <w:spacing w:before="1"/>
              <w:ind w:left="2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</w:t>
            </w:r>
          </w:p>
        </w:tc>
      </w:tr>
      <w:tr w:rsidR="004C40E2">
        <w:trPr>
          <w:trHeight w:val="690"/>
        </w:trPr>
        <w:tc>
          <w:tcPr>
            <w:tcW w:w="828" w:type="dxa"/>
          </w:tcPr>
          <w:p w:rsidR="004C40E2" w:rsidRDefault="001A1147">
            <w:pPr>
              <w:pStyle w:val="TableParagraph"/>
              <w:spacing w:before="216"/>
              <w:ind w:left="236" w:right="22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C40E2" w:rsidRDefault="004C40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4C40E2" w:rsidRDefault="001A1147">
            <w:pPr>
              <w:pStyle w:val="TableParagraph"/>
              <w:spacing w:before="216"/>
              <w:ind w:left="399" w:right="3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4C40E2" w:rsidRDefault="001A1147">
            <w:pPr>
              <w:pStyle w:val="TableParagraph"/>
              <w:ind w:left="403" w:firstLine="19"/>
              <w:rPr>
                <w:sz w:val="20"/>
              </w:rPr>
            </w:pPr>
            <w:r>
              <w:rPr>
                <w:sz w:val="20"/>
              </w:rPr>
              <w:t>Magnetic 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Electrostatic</w:t>
            </w:r>
          </w:p>
          <w:p w:rsidR="004C40E2" w:rsidRDefault="001A1147">
            <w:pPr>
              <w:pStyle w:val="TableParagraph"/>
              <w:spacing w:line="217" w:lineRule="exact"/>
              <w:ind w:left="480"/>
              <w:rPr>
                <w:sz w:val="20"/>
              </w:rPr>
            </w:pPr>
            <w:r>
              <w:rPr>
                <w:sz w:val="20"/>
              </w:rPr>
              <w:t>Separators</w:t>
            </w:r>
          </w:p>
        </w:tc>
        <w:tc>
          <w:tcPr>
            <w:tcW w:w="2610" w:type="dxa"/>
          </w:tcPr>
          <w:p w:rsidR="004C40E2" w:rsidRDefault="001A1147">
            <w:pPr>
              <w:pStyle w:val="TableParagraph"/>
              <w:spacing w:line="250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Doubt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Clearing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Class</w:t>
            </w:r>
          </w:p>
        </w:tc>
        <w:tc>
          <w:tcPr>
            <w:tcW w:w="1683" w:type="dxa"/>
          </w:tcPr>
          <w:p w:rsidR="004C40E2" w:rsidRDefault="004C40E2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4C40E2" w:rsidRDefault="001A1147">
            <w:pPr>
              <w:pStyle w:val="TableParagraph"/>
              <w:spacing w:before="1"/>
              <w:ind w:left="2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</w:t>
            </w:r>
          </w:p>
        </w:tc>
      </w:tr>
    </w:tbl>
    <w:p w:rsidR="004C40E2" w:rsidRDefault="004C40E2">
      <w:pPr>
        <w:rPr>
          <w:rFonts w:ascii="Calibri"/>
          <w:sz w:val="20"/>
        </w:rPr>
        <w:sectPr w:rsidR="004C40E2">
          <w:pgSz w:w="12240" w:h="15840"/>
          <w:pgMar w:top="540" w:right="800" w:bottom="280" w:left="860" w:header="720" w:footer="720" w:gutter="0"/>
          <w:cols w:space="720"/>
        </w:sectPr>
      </w:pPr>
    </w:p>
    <w:p w:rsidR="004C40E2" w:rsidRDefault="001A1147">
      <w:pPr>
        <w:spacing w:before="80"/>
        <w:ind w:left="22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lastRenderedPageBreak/>
        <w:t>Books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z w:val="24"/>
        </w:rPr>
        <w:t>Suggested:</w:t>
      </w:r>
    </w:p>
    <w:p w:rsidR="004C40E2" w:rsidRDefault="004C40E2">
      <w:pPr>
        <w:pStyle w:val="BodyText"/>
        <w:spacing w:before="10" w:after="1"/>
        <w:rPr>
          <w:rFonts w:ascii="Cambria"/>
          <w:b/>
          <w:sz w:val="20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1702"/>
      </w:tblGrid>
      <w:tr w:rsidR="004C40E2">
        <w:trPr>
          <w:trHeight w:val="548"/>
        </w:trPr>
        <w:tc>
          <w:tcPr>
            <w:tcW w:w="2955" w:type="dxa"/>
          </w:tcPr>
          <w:p w:rsidR="004C40E2" w:rsidRDefault="001A1147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68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Principles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Mineral</w:t>
            </w:r>
          </w:p>
          <w:p w:rsidR="004C40E2" w:rsidRDefault="001A1147">
            <w:pPr>
              <w:pStyle w:val="TableParagraph"/>
              <w:spacing w:line="260" w:lineRule="exact"/>
              <w:ind w:left="5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Dressing</w:t>
            </w:r>
          </w:p>
        </w:tc>
        <w:tc>
          <w:tcPr>
            <w:tcW w:w="1702" w:type="dxa"/>
          </w:tcPr>
          <w:p w:rsidR="004C40E2" w:rsidRDefault="001A1147">
            <w:pPr>
              <w:pStyle w:val="TableParagraph"/>
              <w:spacing w:line="268" w:lineRule="exact"/>
              <w:ind w:left="233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A.M.Gaudin</w:t>
            </w:r>
            <w:proofErr w:type="spellEnd"/>
          </w:p>
        </w:tc>
      </w:tr>
      <w:tr w:rsidR="004C40E2">
        <w:trPr>
          <w:trHeight w:val="802"/>
        </w:trPr>
        <w:tc>
          <w:tcPr>
            <w:tcW w:w="2955" w:type="dxa"/>
          </w:tcPr>
          <w:p w:rsidR="004C40E2" w:rsidRDefault="001A1147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230" w:line="270" w:lineRule="atLeast"/>
              <w:ind w:right="3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Mineral Processing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Technology</w:t>
            </w:r>
          </w:p>
        </w:tc>
        <w:tc>
          <w:tcPr>
            <w:tcW w:w="1702" w:type="dxa"/>
          </w:tcPr>
          <w:p w:rsidR="004C40E2" w:rsidRDefault="001A1147">
            <w:pPr>
              <w:pStyle w:val="TableParagraph"/>
              <w:spacing w:line="272" w:lineRule="exact"/>
              <w:ind w:left="233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B.A.Wills</w:t>
            </w:r>
            <w:proofErr w:type="spellEnd"/>
          </w:p>
        </w:tc>
      </w:tr>
    </w:tbl>
    <w:p w:rsidR="004C40E2" w:rsidRDefault="004C40E2">
      <w:pPr>
        <w:pStyle w:val="BodyText"/>
        <w:rPr>
          <w:rFonts w:ascii="Cambria"/>
          <w:b/>
          <w:sz w:val="28"/>
        </w:rPr>
      </w:pPr>
    </w:p>
    <w:p w:rsidR="004C40E2" w:rsidRDefault="004C40E2">
      <w:pPr>
        <w:pStyle w:val="BodyText"/>
        <w:rPr>
          <w:rFonts w:ascii="Cambria"/>
          <w:b/>
          <w:sz w:val="28"/>
        </w:rPr>
      </w:pPr>
    </w:p>
    <w:p w:rsidR="004C40E2" w:rsidRDefault="004C40E2">
      <w:pPr>
        <w:pStyle w:val="BodyText"/>
        <w:rPr>
          <w:rFonts w:ascii="Cambria"/>
          <w:b/>
          <w:sz w:val="28"/>
        </w:rPr>
      </w:pPr>
    </w:p>
    <w:p w:rsidR="004C40E2" w:rsidRDefault="004C40E2">
      <w:pPr>
        <w:pStyle w:val="BodyText"/>
        <w:rPr>
          <w:rFonts w:ascii="Cambria"/>
          <w:b/>
          <w:sz w:val="28"/>
        </w:rPr>
      </w:pPr>
    </w:p>
    <w:p w:rsidR="004C40E2" w:rsidRDefault="004C40E2">
      <w:pPr>
        <w:pStyle w:val="BodyText"/>
        <w:rPr>
          <w:rFonts w:ascii="Cambria"/>
          <w:b/>
          <w:sz w:val="28"/>
        </w:rPr>
      </w:pPr>
    </w:p>
    <w:p w:rsidR="004C40E2" w:rsidRDefault="004C40E2">
      <w:pPr>
        <w:pStyle w:val="BodyText"/>
        <w:rPr>
          <w:rFonts w:ascii="Cambria"/>
          <w:b/>
          <w:sz w:val="28"/>
        </w:rPr>
      </w:pPr>
    </w:p>
    <w:p w:rsidR="004C40E2" w:rsidRDefault="004C40E2">
      <w:pPr>
        <w:pStyle w:val="BodyText"/>
        <w:spacing w:before="2"/>
        <w:rPr>
          <w:rFonts w:ascii="Cambria"/>
          <w:b/>
          <w:sz w:val="29"/>
        </w:rPr>
      </w:pPr>
    </w:p>
    <w:p w:rsidR="004C40E2" w:rsidRDefault="001A1147">
      <w:pPr>
        <w:pStyle w:val="BodyText"/>
        <w:spacing w:before="1"/>
        <w:ind w:left="220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Lecturer</w:t>
      </w:r>
    </w:p>
    <w:p w:rsidR="004C40E2" w:rsidRDefault="004C40E2">
      <w:pPr>
        <w:pStyle w:val="BodyText"/>
      </w:pPr>
    </w:p>
    <w:p w:rsidR="004C40E2" w:rsidRDefault="004C40E2">
      <w:pPr>
        <w:pStyle w:val="BodyText"/>
      </w:pPr>
    </w:p>
    <w:p w:rsidR="004C40E2" w:rsidRDefault="004C40E2">
      <w:pPr>
        <w:pStyle w:val="BodyText"/>
      </w:pPr>
    </w:p>
    <w:p w:rsidR="004C40E2" w:rsidRDefault="001A1147">
      <w:pPr>
        <w:pStyle w:val="Heading2"/>
        <w:tabs>
          <w:tab w:val="left" w:pos="4540"/>
          <w:tab w:val="left" w:pos="7421"/>
        </w:tabs>
        <w:spacing w:before="160"/>
        <w:jc w:val="left"/>
      </w:pPr>
      <w:r>
        <w:t>Faculty</w:t>
      </w:r>
      <w:r>
        <w:rPr>
          <w:spacing w:val="-3"/>
        </w:rPr>
        <w:t xml:space="preserve"> </w:t>
      </w:r>
      <w:r>
        <w:t>Member</w:t>
      </w:r>
      <w:r>
        <w:tab/>
        <w:t>HOD</w:t>
      </w:r>
      <w:r>
        <w:tab/>
        <w:t>Principal/</w:t>
      </w:r>
      <w:r>
        <w:rPr>
          <w:spacing w:val="-3"/>
        </w:rPr>
        <w:t xml:space="preserve"> </w:t>
      </w:r>
      <w:r>
        <w:t>Director</w:t>
      </w:r>
    </w:p>
    <w:sectPr w:rsidR="004C40E2">
      <w:pgSz w:w="12240" w:h="15840"/>
      <w:pgMar w:top="46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048"/>
    <w:multiLevelType w:val="hybridMultilevel"/>
    <w:tmpl w:val="366C1A26"/>
    <w:lvl w:ilvl="0" w:tplc="64BC1D08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470FE32">
      <w:numFmt w:val="bullet"/>
      <w:lvlText w:val="•"/>
      <w:lvlJc w:val="left"/>
      <w:pPr>
        <w:ind w:left="799" w:hanging="360"/>
      </w:pPr>
      <w:rPr>
        <w:rFonts w:hint="default"/>
        <w:lang w:val="en-US" w:eastAsia="en-US" w:bidi="ar-SA"/>
      </w:rPr>
    </w:lvl>
    <w:lvl w:ilvl="2" w:tplc="7BE8E40A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3" w:tplc="0694944A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4" w:tplc="4CBAE82A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5" w:tplc="0F9C10B2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6" w:tplc="CA5A7C64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6E92602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8" w:tplc="CAC6851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</w:abstractNum>
  <w:abstractNum w:abstractNumId="1">
    <w:nsid w:val="1CB874A6"/>
    <w:multiLevelType w:val="hybridMultilevel"/>
    <w:tmpl w:val="9E42AFC2"/>
    <w:lvl w:ilvl="0" w:tplc="1496212A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0042E36">
      <w:numFmt w:val="bullet"/>
      <w:lvlText w:val="•"/>
      <w:lvlJc w:val="left"/>
      <w:pPr>
        <w:ind w:left="799" w:hanging="360"/>
      </w:pPr>
      <w:rPr>
        <w:rFonts w:hint="default"/>
        <w:lang w:val="en-US" w:eastAsia="en-US" w:bidi="ar-SA"/>
      </w:rPr>
    </w:lvl>
    <w:lvl w:ilvl="2" w:tplc="55FAEEF0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3" w:tplc="1A407AF2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4" w:tplc="38B0033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5" w:tplc="7182EE7C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6" w:tplc="B0649EB4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FE9AF6E6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8" w:tplc="9C1EA4E4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</w:abstractNum>
  <w:abstractNum w:abstractNumId="2">
    <w:nsid w:val="32551331"/>
    <w:multiLevelType w:val="hybridMultilevel"/>
    <w:tmpl w:val="DC10FD68"/>
    <w:lvl w:ilvl="0" w:tplc="0980BA2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D46C2C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2B68BB62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4C245F1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7DD23EBE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5F1631A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3042C6C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1002721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 w:tplc="61963BF2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40E2"/>
    <w:rsid w:val="001A1147"/>
    <w:rsid w:val="004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5"/>
      <w:ind w:left="298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jc w:val="both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41"/>
      <w:ind w:left="9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5"/>
      <w:ind w:left="298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jc w:val="both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41"/>
      <w:ind w:left="9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</dc:creator>
  <cp:lastModifiedBy>PRINCIPAL_DIPLOMA</cp:lastModifiedBy>
  <cp:revision>3</cp:revision>
  <dcterms:created xsi:type="dcterms:W3CDTF">2022-04-08T07:52:00Z</dcterms:created>
  <dcterms:modified xsi:type="dcterms:W3CDTF">2022-04-08T07:57:00Z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